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5B4F" w14:textId="3ED0C2F7" w:rsidR="00DA08D0" w:rsidRPr="00B95C63" w:rsidRDefault="00DA08D0" w:rsidP="00DA08D0">
      <w:pPr>
        <w:jc w:val="both"/>
        <w:rPr>
          <w:b/>
        </w:rPr>
      </w:pPr>
      <w:r w:rsidRPr="00B95C63">
        <w:rPr>
          <w:b/>
        </w:rPr>
        <w:t>Obecní policie v roce 20</w:t>
      </w:r>
      <w:r w:rsidR="00DF11D9">
        <w:rPr>
          <w:b/>
        </w:rPr>
        <w:t>2</w:t>
      </w:r>
      <w:r w:rsidR="002F4066">
        <w:rPr>
          <w:b/>
        </w:rPr>
        <w:t>3</w:t>
      </w:r>
    </w:p>
    <w:p w14:paraId="1BDD9D60" w14:textId="36EFB099" w:rsidR="00DA08D0" w:rsidRDefault="00DA08D0" w:rsidP="00DA08D0">
      <w:pPr>
        <w:jc w:val="both"/>
      </w:pPr>
      <w:r>
        <w:t xml:space="preserve">V současné době tvoří Obecní policii Líbeznice </w:t>
      </w:r>
      <w:r w:rsidR="00CA3BC2">
        <w:t>3</w:t>
      </w:r>
      <w:r>
        <w:t xml:space="preserve"> strážníci</w:t>
      </w:r>
      <w:r w:rsidR="00CA3BC2">
        <w:t xml:space="preserve"> a asistent preven</w:t>
      </w:r>
      <w:r w:rsidR="00AF1FBB">
        <w:t>ce</w:t>
      </w:r>
      <w:r w:rsidR="00CA3BC2">
        <w:t xml:space="preserve"> kriminality s další specializací na odchyt psů</w:t>
      </w:r>
      <w:r w:rsidR="007E21CC">
        <w:t>, hadů a plazů</w:t>
      </w:r>
      <w:r w:rsidR="00CA3BC2">
        <w:t>. Strážníci</w:t>
      </w:r>
      <w:r>
        <w:t xml:space="preserve"> zajišťují na základě veřejnoprávní smlouvy </w:t>
      </w:r>
      <w:r w:rsidR="00FF5CD3">
        <w:t xml:space="preserve">dále </w:t>
      </w:r>
      <w:r>
        <w:t xml:space="preserve">obce Bašť, Předboj a Bořanovice. </w:t>
      </w:r>
    </w:p>
    <w:p w14:paraId="227184CF" w14:textId="0296EE7E" w:rsidR="002F4066" w:rsidRDefault="00955ADE" w:rsidP="00DA08D0">
      <w:pPr>
        <w:jc w:val="both"/>
      </w:pPr>
      <w:r>
        <w:t>V roce 20</w:t>
      </w:r>
      <w:r w:rsidR="00DF11D9">
        <w:t>2</w:t>
      </w:r>
      <w:r w:rsidR="002F4066">
        <w:t>3</w:t>
      </w:r>
      <w:r>
        <w:t xml:space="preserve"> řešili strážníci </w:t>
      </w:r>
      <w:r w:rsidR="00BA40CB">
        <w:t xml:space="preserve">obecní policie </w:t>
      </w:r>
      <w:r w:rsidR="00DA08D0">
        <w:t xml:space="preserve">celkem </w:t>
      </w:r>
      <w:r w:rsidR="00A13E4C">
        <w:t>5</w:t>
      </w:r>
      <w:r w:rsidR="00F31EC2">
        <w:t>79</w:t>
      </w:r>
      <w:r w:rsidR="00DA08D0">
        <w:t xml:space="preserve"> přestupků, z čehož bylo příkazem na místě uloženo </w:t>
      </w:r>
      <w:r w:rsidR="002F4066">
        <w:t>236</w:t>
      </w:r>
      <w:r w:rsidR="00DA08D0">
        <w:t xml:space="preserve"> pokut a </w:t>
      </w:r>
      <w:r w:rsidR="002F4066">
        <w:t>143</w:t>
      </w:r>
      <w:r w:rsidR="00DA08D0">
        <w:t xml:space="preserve"> přestupků bylo postoupeno správnímu orgánu</w:t>
      </w:r>
      <w:r w:rsidR="00F31EC2">
        <w:t xml:space="preserve">. U 200 přestupků postačila po projednání přestupku ze strany obecní policie pouze domluva. </w:t>
      </w:r>
    </w:p>
    <w:p w14:paraId="28406163" w14:textId="77777777" w:rsidR="00E66B3D" w:rsidRDefault="00DF11D9" w:rsidP="00DA08D0">
      <w:pPr>
        <w:jc w:val="both"/>
      </w:pPr>
      <w:r>
        <w:t>Skladba spáchaných přestupků v obci je různorodá. V počtu však jednoznačně vedou přestupky v</w:t>
      </w:r>
      <w:r w:rsidR="006564B8">
        <w:t> </w:t>
      </w:r>
      <w:r>
        <w:t>dopravě</w:t>
      </w:r>
      <w:r w:rsidR="006564B8">
        <w:t xml:space="preserve">, kterých strážníci řešili </w:t>
      </w:r>
      <w:r w:rsidR="00A13E4C">
        <w:t>celkem 335 z čehož bylo 179 přestupků spácháno</w:t>
      </w:r>
      <w:r>
        <w:t xml:space="preserve"> překročením nejvyšší povolené rychlosti v</w:t>
      </w:r>
      <w:r w:rsidR="00A13E4C">
        <w:t> </w:t>
      </w:r>
      <w:r>
        <w:t>obci</w:t>
      </w:r>
      <w:r w:rsidR="00A13E4C">
        <w:t xml:space="preserve"> a 156 přestupků</w:t>
      </w:r>
      <w:r w:rsidR="00F31EC2">
        <w:t xml:space="preserve"> v dopravě mimo překročení nejvyšší povolené rychlosti. Zejména se jednalo o přestupky spočívající </w:t>
      </w:r>
      <w:r>
        <w:t>stáním vozidel v</w:t>
      </w:r>
      <w:r w:rsidR="00E66B3D">
        <w:t> </w:t>
      </w:r>
      <w:r>
        <w:t>místech</w:t>
      </w:r>
      <w:r w:rsidR="00E66B3D">
        <w:t>,</w:t>
      </w:r>
      <w:r>
        <w:t xml:space="preserve"> kde to je zakázáno – stání na chodníku,</w:t>
      </w:r>
      <w:r w:rsidR="00CF0C89">
        <w:t xml:space="preserve"> v autobusové zastávce,</w:t>
      </w:r>
      <w:r>
        <w:t xml:space="preserve"> v zákazu zastavení</w:t>
      </w:r>
      <w:r w:rsidR="00F31EC2">
        <w:t>,</w:t>
      </w:r>
      <w:r>
        <w:t xml:space="preserve"> na vyhrazeném parkovišti pro osoby s tělesným postižením</w:t>
      </w:r>
      <w:r w:rsidR="00F31EC2">
        <w:t xml:space="preserve">, nebo nově nerespektováním dopravní značky parkoviště s parkovacím kotoučem. </w:t>
      </w:r>
    </w:p>
    <w:p w14:paraId="0CC38D5E" w14:textId="32C0C488" w:rsidR="00E66B3D" w:rsidRDefault="00CF0C89" w:rsidP="00DA08D0">
      <w:pPr>
        <w:jc w:val="both"/>
      </w:pPr>
      <w:r>
        <w:t xml:space="preserve">Mezi další přestupky, které strážníci v letošním roce řešili </w:t>
      </w:r>
      <w:r w:rsidR="00B417BA">
        <w:t xml:space="preserve">jsou například </w:t>
      </w:r>
      <w:r>
        <w:t xml:space="preserve">přestupky proti majetku, zejména drobné krádeže, poškozování </w:t>
      </w:r>
      <w:r w:rsidR="00331849">
        <w:t>cizí věci</w:t>
      </w:r>
      <w:r w:rsidR="00E66B3D">
        <w:t xml:space="preserve"> v 9 případech, přestupky proti občanskému soužití ve 2 případech, nebo 12 přestupků proti veřejnému pořádku.  </w:t>
      </w:r>
      <w:r w:rsidR="00B417BA">
        <w:t xml:space="preserve"> </w:t>
      </w:r>
    </w:p>
    <w:p w14:paraId="7B876CC9" w14:textId="41485CC5" w:rsidR="0018237E" w:rsidRDefault="00DA08D0" w:rsidP="00DA08D0">
      <w:pPr>
        <w:jc w:val="both"/>
      </w:pPr>
      <w:r>
        <w:t>Strážníci dále asistovali v průběhu roku 20</w:t>
      </w:r>
      <w:r w:rsidR="0018237E">
        <w:t>2</w:t>
      </w:r>
      <w:r w:rsidR="00D53CA0">
        <w:t>3</w:t>
      </w:r>
      <w:r>
        <w:t xml:space="preserve"> při </w:t>
      </w:r>
      <w:r w:rsidR="00D53CA0">
        <w:t>9</w:t>
      </w:r>
      <w:r>
        <w:t xml:space="preserve"> dopravních nehodách, dále u </w:t>
      </w:r>
      <w:r w:rsidR="00D53CA0">
        <w:t>5</w:t>
      </w:r>
      <w:r>
        <w:t xml:space="preserve"> požárů, zajišťovali 1</w:t>
      </w:r>
      <w:r w:rsidR="00D53CA0">
        <w:t>7</w:t>
      </w:r>
      <w:r>
        <w:t xml:space="preserve"> kulturních </w:t>
      </w:r>
      <w:r w:rsidR="00D53CA0">
        <w:t xml:space="preserve">nebo sportovních </w:t>
      </w:r>
      <w:r>
        <w:t>akcí</w:t>
      </w:r>
      <w:r w:rsidR="00D53CA0">
        <w:t>. V</w:t>
      </w:r>
      <w:r w:rsidR="0093664C">
        <w:t> </w:t>
      </w:r>
      <w:r w:rsidR="00EE7F76">
        <w:t>15</w:t>
      </w:r>
      <w:r w:rsidR="0093664C">
        <w:t xml:space="preserve"> ti</w:t>
      </w:r>
      <w:r>
        <w:t xml:space="preserve"> případech řešili nalezené věci, v</w:t>
      </w:r>
      <w:r w:rsidR="00EE7F76">
        <w:t>e</w:t>
      </w:r>
      <w:r>
        <w:t> </w:t>
      </w:r>
      <w:r w:rsidR="00EE7F76">
        <w:t>4</w:t>
      </w:r>
      <w:r>
        <w:t xml:space="preserve"> případech vyjížděli na oznámení o napadení objektu na základě elektronického zabezpečení obecních budov nebo na základě oznámení od občanů. Odchyceno bylo </w:t>
      </w:r>
      <w:r w:rsidR="00EE7F76">
        <w:t>15</w:t>
      </w:r>
      <w:r>
        <w:t xml:space="preserve"> volně pobíhajících psů.</w:t>
      </w:r>
      <w:r w:rsidR="00BA40CB" w:rsidRPr="00BA40CB">
        <w:t xml:space="preserve"> </w:t>
      </w:r>
    </w:p>
    <w:p w14:paraId="1186E321" w14:textId="77777777" w:rsidR="0018237E" w:rsidRDefault="0018237E" w:rsidP="00DA08D0">
      <w:pPr>
        <w:jc w:val="both"/>
      </w:pPr>
    </w:p>
    <w:p w14:paraId="36A132AE" w14:textId="77777777" w:rsidR="00627FCD" w:rsidRPr="00B95C63" w:rsidRDefault="00627FCD" w:rsidP="00627FCD">
      <w:pPr>
        <w:jc w:val="both"/>
        <w:rPr>
          <w:b/>
        </w:rPr>
      </w:pPr>
      <w:r w:rsidRPr="00B95C63">
        <w:rPr>
          <w:b/>
        </w:rPr>
        <w:t xml:space="preserve">Bezpečnostní situace v obci </w:t>
      </w:r>
    </w:p>
    <w:p w14:paraId="57AFDF1D" w14:textId="16A75196" w:rsidR="00EE7F76" w:rsidRDefault="00627FCD" w:rsidP="009720FC">
      <w:pPr>
        <w:jc w:val="both"/>
      </w:pPr>
      <w:r>
        <w:t>Dle statistik OO PČR Odolena Voda bylo</w:t>
      </w:r>
      <w:r>
        <w:rPr>
          <w:rFonts w:eastAsia="Times New Roman" w:cstheme="minorHAnsi"/>
          <w:color w:val="1C1E21"/>
          <w:lang w:eastAsia="cs-CZ"/>
        </w:rPr>
        <w:t xml:space="preserve"> </w:t>
      </w:r>
      <w:r>
        <w:t>v rámci území obce Líbeznice v roce 20</w:t>
      </w:r>
      <w:r w:rsidR="00065D54">
        <w:t>2</w:t>
      </w:r>
      <w:r w:rsidR="00EE7F76">
        <w:t>3</w:t>
      </w:r>
      <w:r>
        <w:t xml:space="preserve"> zaevidováno</w:t>
      </w:r>
      <w:r w:rsidR="00065D54">
        <w:t xml:space="preserve"> celkem</w:t>
      </w:r>
      <w:r>
        <w:t xml:space="preserve"> 2</w:t>
      </w:r>
      <w:r w:rsidR="00EE7F76">
        <w:t>6</w:t>
      </w:r>
      <w:r>
        <w:t xml:space="preserve"> trestných čin</w:t>
      </w:r>
      <w:r w:rsidR="003E35D5">
        <w:t>ů</w:t>
      </w:r>
      <w:r w:rsidR="00EE7F76">
        <w:t>, kdy je objasněnost k uvedeným trestným činům k 4.1.2024</w:t>
      </w:r>
      <w:r w:rsidR="00453282">
        <w:t xml:space="preserve">, </w:t>
      </w:r>
      <w:r w:rsidR="00EE7F76">
        <w:t xml:space="preserve">53,85 %. </w:t>
      </w:r>
    </w:p>
    <w:p w14:paraId="24C97034" w14:textId="3586ADD1" w:rsidR="00EE7F76" w:rsidRDefault="00453282" w:rsidP="009720FC">
      <w:pPr>
        <w:jc w:val="both"/>
      </w:pPr>
      <w:r>
        <w:t>Skladba evidovaných trestných činů v obci je různorodá</w:t>
      </w:r>
      <w:r w:rsidR="00297958">
        <w:t>.</w:t>
      </w:r>
      <w:r>
        <w:t xml:space="preserve"> </w:t>
      </w:r>
      <w:r w:rsidR="00297958">
        <w:t>P</w:t>
      </w:r>
      <w:r>
        <w:t xml:space="preserve">očtem </w:t>
      </w:r>
      <w:r w:rsidR="00297958">
        <w:t xml:space="preserve">však </w:t>
      </w:r>
      <w:r>
        <w:t xml:space="preserve">převyšují trestné činy proti majetku jako je vloupání do objektů ve 3 případech, krádež věcí v 5 případech a poškozování cizí věci v 6 případech. Ve 2 případech se jednalo o zanedbání povinné výživy, v 1 případě o podvod. Jeden případ ublížení na zdraví, 3 případy maření výkonu úředního rozhodnutí, 1 případ loupeže, 1 případ padělání bankovek </w:t>
      </w:r>
      <w:r w:rsidR="00297958">
        <w:t>a dva mravnostní trestné činy</w:t>
      </w:r>
      <w:r w:rsidR="004A751D">
        <w:t xml:space="preserve"> v kyberprostoru. </w:t>
      </w:r>
      <w:r w:rsidR="00297958">
        <w:t xml:space="preserve"> </w:t>
      </w:r>
    </w:p>
    <w:p w14:paraId="6B4D2E2A" w14:textId="77777777" w:rsidR="00120629" w:rsidRDefault="00297958" w:rsidP="009720FC">
      <w:pPr>
        <w:jc w:val="both"/>
      </w:pPr>
      <w:r>
        <w:t>Jeden případ násilného trestného činu, se týkal loupežného přepadení obsluhy benzinové čerpací stanice Líbeznice, kdy pachatel pod pohrůžkou střelné zbraně z provozovny odcizil finanční hotovost. Pachatel byl po několika týdnech dopaden</w:t>
      </w:r>
      <w:r w:rsidR="00120629">
        <w:t xml:space="preserve"> policií, </w:t>
      </w:r>
      <w:r>
        <w:t xml:space="preserve">kdy se jednalo o recidivistu s bohatou trestní minulostí </w:t>
      </w:r>
      <w:r w:rsidR="00120629">
        <w:t xml:space="preserve">a totožnou trestnou činnost páchal na území hl. m. Prahy, Středočeského a Ústeckého kraje. </w:t>
      </w:r>
    </w:p>
    <w:p w14:paraId="2E41FA49" w14:textId="43B75A83" w:rsidR="00B93C4E" w:rsidRDefault="00297958" w:rsidP="00627FCD">
      <w:pPr>
        <w:jc w:val="both"/>
      </w:pPr>
      <w:r>
        <w:t xml:space="preserve"> </w:t>
      </w:r>
      <w:r w:rsidR="005032AE">
        <w:t xml:space="preserve">Policisté z OO PČR Odolena Voda řešili v obci Líbeznice v roce 2023 celkem 32 přestupků z čehož bylo 15 přestupků proti majetku, 11 přestupků proti občanskému soužití a 6 přestupků na úseku </w:t>
      </w:r>
      <w:r w:rsidR="001D598E">
        <w:t xml:space="preserve">ochrany </w:t>
      </w:r>
      <w:r w:rsidR="005032AE">
        <w:t xml:space="preserve">před alkoholismem a jinými toxikomaniemi. </w:t>
      </w:r>
    </w:p>
    <w:p w14:paraId="4A307E23" w14:textId="726944F4" w:rsidR="00B93C4E" w:rsidRDefault="00B93C4E" w:rsidP="00627F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Rudolf Sedlák </w:t>
      </w:r>
    </w:p>
    <w:p w14:paraId="472E95E0" w14:textId="77777777" w:rsidR="0091082F" w:rsidRDefault="0091082F" w:rsidP="00627FCD">
      <w:pPr>
        <w:jc w:val="both"/>
      </w:pPr>
    </w:p>
    <w:p w14:paraId="06CDCFC1" w14:textId="77777777" w:rsidR="00E81730" w:rsidRDefault="00E81730" w:rsidP="00DA08D0">
      <w:pPr>
        <w:jc w:val="both"/>
      </w:pPr>
    </w:p>
    <w:sectPr w:rsidR="00E8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D0"/>
    <w:rsid w:val="00020DBE"/>
    <w:rsid w:val="00065D54"/>
    <w:rsid w:val="00120629"/>
    <w:rsid w:val="0017457D"/>
    <w:rsid w:val="0018237E"/>
    <w:rsid w:val="001D598E"/>
    <w:rsid w:val="00297958"/>
    <w:rsid w:val="002D7332"/>
    <w:rsid w:val="002F4066"/>
    <w:rsid w:val="00321465"/>
    <w:rsid w:val="00331849"/>
    <w:rsid w:val="00373160"/>
    <w:rsid w:val="003A0105"/>
    <w:rsid w:val="003E35D5"/>
    <w:rsid w:val="00453282"/>
    <w:rsid w:val="004A751D"/>
    <w:rsid w:val="004E7C8B"/>
    <w:rsid w:val="005032AE"/>
    <w:rsid w:val="0052778F"/>
    <w:rsid w:val="005A55FC"/>
    <w:rsid w:val="005D062D"/>
    <w:rsid w:val="005D7D31"/>
    <w:rsid w:val="00627FCD"/>
    <w:rsid w:val="00637492"/>
    <w:rsid w:val="006564B8"/>
    <w:rsid w:val="00664BD2"/>
    <w:rsid w:val="007312AB"/>
    <w:rsid w:val="007E21CC"/>
    <w:rsid w:val="00817800"/>
    <w:rsid w:val="0091082F"/>
    <w:rsid w:val="009174AC"/>
    <w:rsid w:val="0093664C"/>
    <w:rsid w:val="00947CAC"/>
    <w:rsid w:val="00955ADE"/>
    <w:rsid w:val="009720FC"/>
    <w:rsid w:val="00A13E4C"/>
    <w:rsid w:val="00AC6FB5"/>
    <w:rsid w:val="00AF1FBB"/>
    <w:rsid w:val="00B417BA"/>
    <w:rsid w:val="00B91BB2"/>
    <w:rsid w:val="00B93C4E"/>
    <w:rsid w:val="00B95C63"/>
    <w:rsid w:val="00BA40CB"/>
    <w:rsid w:val="00BE2C1F"/>
    <w:rsid w:val="00C1755D"/>
    <w:rsid w:val="00C61F04"/>
    <w:rsid w:val="00CA3BC2"/>
    <w:rsid w:val="00CB151A"/>
    <w:rsid w:val="00CB4653"/>
    <w:rsid w:val="00CF0C89"/>
    <w:rsid w:val="00D53CA0"/>
    <w:rsid w:val="00D60BAF"/>
    <w:rsid w:val="00DA08D0"/>
    <w:rsid w:val="00DF11D9"/>
    <w:rsid w:val="00E051F5"/>
    <w:rsid w:val="00E66B3D"/>
    <w:rsid w:val="00E81730"/>
    <w:rsid w:val="00EE25BC"/>
    <w:rsid w:val="00EE7F76"/>
    <w:rsid w:val="00F31EC2"/>
    <w:rsid w:val="00F871DB"/>
    <w:rsid w:val="00FE492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E809"/>
  <w15:chartTrackingRefBased/>
  <w15:docId w15:val="{39DC5BE8-0EA4-4B56-A1E5-497AE23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8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0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2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0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2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17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73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577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61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075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959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400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105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4229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48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902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038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096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2876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399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40641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0709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671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392548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34055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40158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54258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22370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979180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79843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19537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25855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30727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522875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620933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541486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Obec Líbeznice</cp:lastModifiedBy>
  <cp:revision>32</cp:revision>
  <dcterms:created xsi:type="dcterms:W3CDTF">2019-02-01T08:39:00Z</dcterms:created>
  <dcterms:modified xsi:type="dcterms:W3CDTF">2024-01-08T13:02:00Z</dcterms:modified>
</cp:coreProperties>
</file>