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1" w:rsidRPr="00291171" w:rsidRDefault="00291171" w:rsidP="00291171">
      <w:pPr>
        <w:rPr>
          <w:b/>
          <w:sz w:val="72"/>
          <w:szCs w:val="72"/>
        </w:rPr>
      </w:pPr>
      <w:r w:rsidRPr="00291171">
        <w:rPr>
          <w:b/>
          <w:sz w:val="72"/>
          <w:szCs w:val="72"/>
        </w:rPr>
        <w:t xml:space="preserve">Kurz trénování paměti </w:t>
      </w:r>
    </w:p>
    <w:p w:rsidR="00291171" w:rsidRPr="00291171" w:rsidRDefault="00291171" w:rsidP="00291171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190500</wp:posOffset>
            </wp:positionH>
            <wp:positionV relativeFrom="margin">
              <wp:posOffset>857250</wp:posOffset>
            </wp:positionV>
            <wp:extent cx="5674360" cy="5448300"/>
            <wp:effectExtent l="19050" t="0" r="21590" b="38100"/>
            <wp:wrapNone/>
            <wp:docPr id="2" name="obrázek 11" descr="VÃ½sledek obrÃ¡zku pro obrÃ¡zek mozek animovan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Ã½sledek obrÃ¡zku pro obrÃ¡zek mozek animovanÃ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544830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1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91171">
        <w:rPr>
          <w:b/>
          <w:sz w:val="72"/>
          <w:szCs w:val="72"/>
        </w:rPr>
        <w:t xml:space="preserve">              pro obyvatele </w:t>
      </w:r>
      <w:proofErr w:type="spellStart"/>
      <w:r w:rsidRPr="00291171">
        <w:rPr>
          <w:b/>
          <w:sz w:val="72"/>
          <w:szCs w:val="72"/>
        </w:rPr>
        <w:t>Líbeznic</w:t>
      </w:r>
      <w:proofErr w:type="spellEnd"/>
    </w:p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Default="00291171" w:rsidP="00291171"/>
    <w:p w:rsidR="00291171" w:rsidRPr="00291171" w:rsidRDefault="00291171" w:rsidP="00291171">
      <w:pPr>
        <w:rPr>
          <w:sz w:val="40"/>
          <w:szCs w:val="40"/>
        </w:rPr>
      </w:pPr>
      <w:r w:rsidRPr="00291171">
        <w:rPr>
          <w:sz w:val="40"/>
          <w:szCs w:val="40"/>
        </w:rPr>
        <w:t xml:space="preserve">Od </w:t>
      </w:r>
      <w:proofErr w:type="gramStart"/>
      <w:r w:rsidRPr="00291171">
        <w:rPr>
          <w:sz w:val="40"/>
          <w:szCs w:val="40"/>
        </w:rPr>
        <w:t>24.4.2019</w:t>
      </w:r>
      <w:proofErr w:type="gramEnd"/>
      <w:r w:rsidRPr="00291171">
        <w:rPr>
          <w:sz w:val="40"/>
          <w:szCs w:val="40"/>
        </w:rPr>
        <w:t>- 1x týdně každá středa od 10.00 do 11.30 hod v </w:t>
      </w:r>
      <w:proofErr w:type="spellStart"/>
      <w:r w:rsidRPr="00291171">
        <w:rPr>
          <w:sz w:val="40"/>
          <w:szCs w:val="40"/>
        </w:rPr>
        <w:t>Líbeznicích</w:t>
      </w:r>
      <w:proofErr w:type="spellEnd"/>
      <w:r w:rsidRPr="00291171">
        <w:rPr>
          <w:sz w:val="40"/>
          <w:szCs w:val="40"/>
        </w:rPr>
        <w:t xml:space="preserve"> na Chrupavce v prostoru fotbalové klubovny </w:t>
      </w:r>
    </w:p>
    <w:p w:rsidR="00291171" w:rsidRPr="00291171" w:rsidRDefault="00291171" w:rsidP="00291171">
      <w:pPr>
        <w:rPr>
          <w:sz w:val="40"/>
          <w:szCs w:val="40"/>
        </w:rPr>
      </w:pPr>
      <w:r w:rsidRPr="00291171">
        <w:rPr>
          <w:sz w:val="40"/>
          <w:szCs w:val="40"/>
        </w:rPr>
        <w:t xml:space="preserve"> Za podpory obce </w:t>
      </w:r>
      <w:proofErr w:type="spellStart"/>
      <w:r w:rsidRPr="00291171">
        <w:rPr>
          <w:sz w:val="40"/>
          <w:szCs w:val="40"/>
        </w:rPr>
        <w:t>Líbeznice</w:t>
      </w:r>
      <w:proofErr w:type="spellEnd"/>
      <w:r w:rsidRPr="00291171">
        <w:rPr>
          <w:sz w:val="40"/>
          <w:szCs w:val="40"/>
        </w:rPr>
        <w:t xml:space="preserve"> bude otevřen kurz pro trénování paměti pro </w:t>
      </w:r>
      <w:proofErr w:type="spellStart"/>
      <w:r w:rsidRPr="00291171">
        <w:rPr>
          <w:sz w:val="40"/>
          <w:szCs w:val="40"/>
        </w:rPr>
        <w:t>Líbeznické</w:t>
      </w:r>
      <w:proofErr w:type="spellEnd"/>
      <w:r w:rsidRPr="00291171">
        <w:rPr>
          <w:sz w:val="40"/>
          <w:szCs w:val="40"/>
        </w:rPr>
        <w:t xml:space="preserve"> obyvatele zdarma, kurz povede certifikovaná trenérka paměti Miroslava </w:t>
      </w:r>
      <w:proofErr w:type="spellStart"/>
      <w:r w:rsidRPr="00291171">
        <w:rPr>
          <w:sz w:val="40"/>
          <w:szCs w:val="40"/>
        </w:rPr>
        <w:t>Kročková</w:t>
      </w:r>
      <w:proofErr w:type="spellEnd"/>
      <w:r w:rsidRPr="00291171">
        <w:rPr>
          <w:sz w:val="40"/>
          <w:szCs w:val="40"/>
        </w:rPr>
        <w:t xml:space="preserve">. Zájemci prosím hlaste se na 731532434 nebo pište na </w:t>
      </w:r>
      <w:hyperlink r:id="rId5" w:history="1">
        <w:r w:rsidRPr="00291171">
          <w:rPr>
            <w:rStyle w:val="Hypertextovodkaz"/>
            <w:sz w:val="40"/>
            <w:szCs w:val="40"/>
          </w:rPr>
          <w:t>Info@hryproseniory.cz</w:t>
        </w:r>
      </w:hyperlink>
      <w:r w:rsidRPr="00291171">
        <w:rPr>
          <w:sz w:val="40"/>
          <w:szCs w:val="40"/>
        </w:rPr>
        <w:t xml:space="preserve"> nebo se hlaste na obec.</w:t>
      </w:r>
    </w:p>
    <w:p w:rsidR="008B7F6E" w:rsidRDefault="00291171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-323850</wp:posOffset>
            </wp:positionH>
            <wp:positionV relativeFrom="margin">
              <wp:posOffset>8429625</wp:posOffset>
            </wp:positionV>
            <wp:extent cx="1647825" cy="1647825"/>
            <wp:effectExtent l="19050" t="0" r="9525" b="0"/>
            <wp:wrapSquare wrapText="bothSides"/>
            <wp:docPr id="6" name="obrázek 1" descr="C:\Users\Egoistaaa\Downloads\logo pro 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istaaa\Downloads\logo pro tis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171"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980440</wp:posOffset>
            </wp:positionV>
            <wp:extent cx="2724150" cy="619125"/>
            <wp:effectExtent l="19050" t="0" r="0" b="0"/>
            <wp:wrapNone/>
            <wp:docPr id="9" name="obrázek 5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171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485140</wp:posOffset>
            </wp:positionV>
            <wp:extent cx="1057275" cy="1228725"/>
            <wp:effectExtent l="19050" t="0" r="9525" b="0"/>
            <wp:wrapNone/>
            <wp:docPr id="7" name="obrázek 8" descr="VÃ½sledek obrÃ¡zku pro znak lÃ­bez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Ã½sledek obrÃ¡zku pro znak lÃ­bez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6518910</wp:posOffset>
            </wp:positionV>
            <wp:extent cx="1057275" cy="1228725"/>
            <wp:effectExtent l="19050" t="0" r="9525" b="0"/>
            <wp:wrapNone/>
            <wp:docPr id="4" name="obrázek 8" descr="VÃ½sledek obrÃ¡zku pro znak lÃ­bez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Ã½sledek obrÃ¡zku pro znak lÃ­bez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7128510</wp:posOffset>
            </wp:positionV>
            <wp:extent cx="2724150" cy="619125"/>
            <wp:effectExtent l="19050" t="0" r="0" b="0"/>
            <wp:wrapNone/>
            <wp:docPr id="3" name="obrázek 5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7F6E" w:rsidSect="00291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171"/>
    <w:rsid w:val="00291171"/>
    <w:rsid w:val="002E4A91"/>
    <w:rsid w:val="00394FB3"/>
    <w:rsid w:val="003F5BA3"/>
    <w:rsid w:val="00423BB3"/>
    <w:rsid w:val="004A6290"/>
    <w:rsid w:val="006458C0"/>
    <w:rsid w:val="00785178"/>
    <w:rsid w:val="00802A08"/>
    <w:rsid w:val="008B7F6E"/>
    <w:rsid w:val="00A16AD1"/>
    <w:rsid w:val="00A8341D"/>
    <w:rsid w:val="00AE4F14"/>
    <w:rsid w:val="00DF5D7E"/>
    <w:rsid w:val="00E512CC"/>
    <w:rsid w:val="00F10F5D"/>
    <w:rsid w:val="00FC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F6E"/>
  </w:style>
  <w:style w:type="paragraph" w:styleId="Nadpis1">
    <w:name w:val="heading 1"/>
    <w:basedOn w:val="Normln"/>
    <w:next w:val="Normln"/>
    <w:link w:val="Nadpis1Char"/>
    <w:uiPriority w:val="9"/>
    <w:qFormat/>
    <w:rsid w:val="00423BB3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Cs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3BB3"/>
    <w:pPr>
      <w:keepNext/>
      <w:keepLines/>
      <w:spacing w:before="200" w:after="0"/>
      <w:outlineLvl w:val="1"/>
    </w:pPr>
    <w:rPr>
      <w:rFonts w:ascii="Calibri Light" w:eastAsiaTheme="majorEastAsia" w:hAnsi="Calibri Light" w:cstheme="majorBidi"/>
      <w:bCs/>
      <w:sz w:val="32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BB3"/>
    <w:rPr>
      <w:rFonts w:ascii="Calibri Light" w:eastAsiaTheme="majorEastAsia" w:hAnsi="Calibri Light" w:cstheme="majorBidi"/>
      <w:bCs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BB3"/>
    <w:rPr>
      <w:rFonts w:ascii="Calibri Light" w:eastAsiaTheme="majorEastAsia" w:hAnsi="Calibri Light" w:cstheme="majorBidi"/>
      <w:bCs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91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hryproseniory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Egoistaaa</dc:creator>
  <cp:lastModifiedBy>Egoistaaa</cp:lastModifiedBy>
  <cp:revision>2</cp:revision>
  <dcterms:created xsi:type="dcterms:W3CDTF">2019-03-31T14:01:00Z</dcterms:created>
  <dcterms:modified xsi:type="dcterms:W3CDTF">2019-03-31T14:01:00Z</dcterms:modified>
</cp:coreProperties>
</file>